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4af3f8945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929d8595c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Pocos de Caldas,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16c40eede4920" /><Relationship Type="http://schemas.openxmlformats.org/officeDocument/2006/relationships/numbering" Target="/word/numbering.xml" Id="R380590ab7d7f4cb2" /><Relationship Type="http://schemas.openxmlformats.org/officeDocument/2006/relationships/settings" Target="/word/settings.xml" Id="R04aa02b39f064864" /><Relationship Type="http://schemas.openxmlformats.org/officeDocument/2006/relationships/image" Target="/word/media/a8173822-94d9-4490-8c77-51ea19795b7e.png" Id="R934929d8595c4c5d" /></Relationships>
</file>