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3ed43f8cb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f778c3c7f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Rondon do Para,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222689aa24b38" /><Relationship Type="http://schemas.openxmlformats.org/officeDocument/2006/relationships/numbering" Target="/word/numbering.xml" Id="R9b771dcbdc6244f6" /><Relationship Type="http://schemas.openxmlformats.org/officeDocument/2006/relationships/settings" Target="/word/settings.xml" Id="R46b7933f1b8f4c54" /><Relationship Type="http://schemas.openxmlformats.org/officeDocument/2006/relationships/image" Target="/word/media/06529703-d581-46e4-a4c6-83d21231f805.png" Id="R652f778c3c7f4bb9" /></Relationships>
</file>