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2fa958a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83cb7f53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Bento,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8911fe8c487e" /><Relationship Type="http://schemas.openxmlformats.org/officeDocument/2006/relationships/numbering" Target="/word/numbering.xml" Id="Rd69ca0f9de6244a8" /><Relationship Type="http://schemas.openxmlformats.org/officeDocument/2006/relationships/settings" Target="/word/settings.xml" Id="R0e3ae9281c1f4540" /><Relationship Type="http://schemas.openxmlformats.org/officeDocument/2006/relationships/image" Target="/word/media/7b356715-4278-4fdf-ac01-247b386a662c.png" Id="R4ad283cb7f53404b" /></Relationships>
</file>