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2d0e2affb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8a664c3e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Sete Barras,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4004d54244ddc" /><Relationship Type="http://schemas.openxmlformats.org/officeDocument/2006/relationships/numbering" Target="/word/numbering.xml" Id="R65456204327647c5" /><Relationship Type="http://schemas.openxmlformats.org/officeDocument/2006/relationships/settings" Target="/word/settings.xml" Id="R1b239310038e467d" /><Relationship Type="http://schemas.openxmlformats.org/officeDocument/2006/relationships/image" Target="/word/media/a63ddc16-e9b1-4531-ae46-0d2bb7196135.png" Id="R5f08a664c3ed4193" /></Relationships>
</file>