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c38c75b6e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e8f6c283d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Vianopolis,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2f35f51e74e79" /><Relationship Type="http://schemas.openxmlformats.org/officeDocument/2006/relationships/numbering" Target="/word/numbering.xml" Id="R720fa1e325a148fe" /><Relationship Type="http://schemas.openxmlformats.org/officeDocument/2006/relationships/settings" Target="/word/settings.xml" Id="R14a50cb45da74942" /><Relationship Type="http://schemas.openxmlformats.org/officeDocument/2006/relationships/image" Target="/word/media/02aca114-912f-4eeb-886a-43a8bef11a26.png" Id="R77de8f6c283d408c" /></Relationships>
</file>