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fe51670ec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a9a8e2cdd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f3b892bbd485a" /><Relationship Type="http://schemas.openxmlformats.org/officeDocument/2006/relationships/numbering" Target="/word/numbering.xml" Id="R08d697036ecf4f59" /><Relationship Type="http://schemas.openxmlformats.org/officeDocument/2006/relationships/settings" Target="/word/settings.xml" Id="R1eb716fba6b340c2" /><Relationship Type="http://schemas.openxmlformats.org/officeDocument/2006/relationships/image" Target="/word/media/dc9f7e2a-be69-4b12-9db9-c5c69bb7da8e.png" Id="Rcb9a9a8e2cdd4f83" /></Relationships>
</file>