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a9a18dfc4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e2fcdfe65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Balabanchevo,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38eef66a14859" /><Relationship Type="http://schemas.openxmlformats.org/officeDocument/2006/relationships/numbering" Target="/word/numbering.xml" Id="Rebcba9530f5e4b95" /><Relationship Type="http://schemas.openxmlformats.org/officeDocument/2006/relationships/settings" Target="/word/settings.xml" Id="Rfc352116b2594347" /><Relationship Type="http://schemas.openxmlformats.org/officeDocument/2006/relationships/image" Target="/word/media/a5ed7e2c-9809-45c8-9873-cb2bb60f53fa.png" Id="R851e2fcdfe6548d2" /></Relationships>
</file>