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afb9ec86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8de9e4d4c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ac50a92384b52" /><Relationship Type="http://schemas.openxmlformats.org/officeDocument/2006/relationships/numbering" Target="/word/numbering.xml" Id="Ra25c4d12e3f0468b" /><Relationship Type="http://schemas.openxmlformats.org/officeDocument/2006/relationships/settings" Target="/word/settings.xml" Id="R6b497fa6f3d047cf" /><Relationship Type="http://schemas.openxmlformats.org/officeDocument/2006/relationships/image" Target="/word/media/9f46dd35-cb9f-4184-bd3a-ad4b8d66a214.png" Id="R25a8de9e4d4c438b" /></Relationships>
</file>