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a2d7e038b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08d8ca55c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91be4f6c24477" /><Relationship Type="http://schemas.openxmlformats.org/officeDocument/2006/relationships/numbering" Target="/word/numbering.xml" Id="R4eb8abcc8b5b418c" /><Relationship Type="http://schemas.openxmlformats.org/officeDocument/2006/relationships/settings" Target="/word/settings.xml" Id="R575737b7e3b8442d" /><Relationship Type="http://schemas.openxmlformats.org/officeDocument/2006/relationships/image" Target="/word/media/b604592e-f934-4fb3-b93a-e55fb0ad1180.png" Id="Rca208d8ca55c45cf" /></Relationships>
</file>