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868b3ef2f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af33d1b9f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Belchevtsi,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4c1fe13014e6c" /><Relationship Type="http://schemas.openxmlformats.org/officeDocument/2006/relationships/numbering" Target="/word/numbering.xml" Id="R505bf49ad3ed4bbf" /><Relationship Type="http://schemas.openxmlformats.org/officeDocument/2006/relationships/settings" Target="/word/settings.xml" Id="Rca19017fe727434a" /><Relationship Type="http://schemas.openxmlformats.org/officeDocument/2006/relationships/image" Target="/word/media/7735c458-03d5-4397-b8fb-65ce086ecd52.png" Id="R3d6af33d1b9f4e21" /></Relationships>
</file>