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f92f6c90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2820aff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691c6efb54fbe" /><Relationship Type="http://schemas.openxmlformats.org/officeDocument/2006/relationships/numbering" Target="/word/numbering.xml" Id="R804db964e29c4f17" /><Relationship Type="http://schemas.openxmlformats.org/officeDocument/2006/relationships/settings" Target="/word/settings.xml" Id="R608d06aba2124ad7" /><Relationship Type="http://schemas.openxmlformats.org/officeDocument/2006/relationships/image" Target="/word/media/0461cf99-c94f-43f3-b0eb-8172ef10f7bc.png" Id="R7ab22820aff9449b" /></Relationships>
</file>