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f94c78168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952f976c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b72271b6424b" /><Relationship Type="http://schemas.openxmlformats.org/officeDocument/2006/relationships/numbering" Target="/word/numbering.xml" Id="Rc0f12e1ea621448e" /><Relationship Type="http://schemas.openxmlformats.org/officeDocument/2006/relationships/settings" Target="/word/settings.xml" Id="R62def8f1ee3249ae" /><Relationship Type="http://schemas.openxmlformats.org/officeDocument/2006/relationships/image" Target="/word/media/3abcfc50-6337-41af-a443-772791d8d6ee.png" Id="R920952f976cb4845" /></Relationships>
</file>