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1ba63f3e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3883f8ee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83c30c81a42c2" /><Relationship Type="http://schemas.openxmlformats.org/officeDocument/2006/relationships/numbering" Target="/word/numbering.xml" Id="R22e5dd94af084d8f" /><Relationship Type="http://schemas.openxmlformats.org/officeDocument/2006/relationships/settings" Target="/word/settings.xml" Id="Rcc9e53439b4e4782" /><Relationship Type="http://schemas.openxmlformats.org/officeDocument/2006/relationships/image" Target="/word/media/cadc3724-f7e3-41bd-8f51-5d27db35a2d9.png" Id="Rc803883f8eea4654" /></Relationships>
</file>