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698840577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e92fd8f1c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Buchin Prokhod,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af4dc2ff74eb6" /><Relationship Type="http://schemas.openxmlformats.org/officeDocument/2006/relationships/numbering" Target="/word/numbering.xml" Id="Rcaf8edbdc206469f" /><Relationship Type="http://schemas.openxmlformats.org/officeDocument/2006/relationships/settings" Target="/word/settings.xml" Id="Rdbe45cb45f544d8b" /><Relationship Type="http://schemas.openxmlformats.org/officeDocument/2006/relationships/image" Target="/word/media/640566b7-ad46-4f28-b47d-f7d87d823a66.png" Id="R2d5e92fd8f1c496d" /></Relationships>
</file>