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148e5cbbe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f98b115f0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8b82d5d4140a3" /><Relationship Type="http://schemas.openxmlformats.org/officeDocument/2006/relationships/numbering" Target="/word/numbering.xml" Id="R540e52966a3d415f" /><Relationship Type="http://schemas.openxmlformats.org/officeDocument/2006/relationships/settings" Target="/word/settings.xml" Id="R2baf2ea7cde543ee" /><Relationship Type="http://schemas.openxmlformats.org/officeDocument/2006/relationships/image" Target="/word/media/3cedf2a4-ef24-48ed-b931-d5bbd3ce3117.png" Id="R2bdf98b115f04d99" /></Relationships>
</file>