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0a4a4c9fb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1e29905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Byala Polyana,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eb50c10174fae" /><Relationship Type="http://schemas.openxmlformats.org/officeDocument/2006/relationships/numbering" Target="/word/numbering.xml" Id="R574c2d2c3ff745b2" /><Relationship Type="http://schemas.openxmlformats.org/officeDocument/2006/relationships/settings" Target="/word/settings.xml" Id="R78e90f4fe4d24cc9" /><Relationship Type="http://schemas.openxmlformats.org/officeDocument/2006/relationships/image" Target="/word/media/3d7c7c29-7099-4e1d-b48a-012255e63cd7.png" Id="R6e721e29905c482e" /></Relationships>
</file>