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b12d7f146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4e99794c8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Chakaltsi,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ed3c144164dd4" /><Relationship Type="http://schemas.openxmlformats.org/officeDocument/2006/relationships/numbering" Target="/word/numbering.xml" Id="R41c6e6fcb9f44e11" /><Relationship Type="http://schemas.openxmlformats.org/officeDocument/2006/relationships/settings" Target="/word/settings.xml" Id="R8ea3ab643318483c" /><Relationship Type="http://schemas.openxmlformats.org/officeDocument/2006/relationships/image" Target="/word/media/3c0b3ae7-726a-4c9c-a402-e3b61fd1c4ba.png" Id="Rbba4e99794c8422f" /></Relationships>
</file>