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f8ec8c9ed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2655f822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Cherencha,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fb9b298f14f8a" /><Relationship Type="http://schemas.openxmlformats.org/officeDocument/2006/relationships/numbering" Target="/word/numbering.xml" Id="R9bf8174a904b4a35" /><Relationship Type="http://schemas.openxmlformats.org/officeDocument/2006/relationships/settings" Target="/word/settings.xml" Id="R6b66ad77d8ae4c99" /><Relationship Type="http://schemas.openxmlformats.org/officeDocument/2006/relationships/image" Target="/word/media/e230a9d7-845d-4b1b-8aa2-fd7e7c0f509b.png" Id="R51c2655f822649b7" /></Relationships>
</file>