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b11a9a939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d553b227d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Chuchan,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e77f7b2524ea2" /><Relationship Type="http://schemas.openxmlformats.org/officeDocument/2006/relationships/numbering" Target="/word/numbering.xml" Id="Rf169235a53f74e4b" /><Relationship Type="http://schemas.openxmlformats.org/officeDocument/2006/relationships/settings" Target="/word/settings.xml" Id="Rbb1fb840bd294127" /><Relationship Type="http://schemas.openxmlformats.org/officeDocument/2006/relationships/image" Target="/word/media/adc3183f-9489-4d83-ac10-e3b3e0d0b73c.png" Id="Rb17d553b227d4cb0" /></Relationships>
</file>