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ce52e23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caf418ce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Maryan,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3eee5e6b4cbc" /><Relationship Type="http://schemas.openxmlformats.org/officeDocument/2006/relationships/numbering" Target="/word/numbering.xml" Id="Rf5d19f3343734e0c" /><Relationship Type="http://schemas.openxmlformats.org/officeDocument/2006/relationships/settings" Target="/word/settings.xml" Id="Refdbf3c895884c23" /><Relationship Type="http://schemas.openxmlformats.org/officeDocument/2006/relationships/image" Target="/word/media/df115c07-2b9a-4475-99ee-5ad02531a0f2.png" Id="R7053caf418ce4ebc" /></Relationships>
</file>