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3da95e6c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6dd097964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Duvanlii,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d3864732744ec" /><Relationship Type="http://schemas.openxmlformats.org/officeDocument/2006/relationships/numbering" Target="/word/numbering.xml" Id="R57c07ca9928140fb" /><Relationship Type="http://schemas.openxmlformats.org/officeDocument/2006/relationships/settings" Target="/word/settings.xml" Id="Reea46dd1adc6458b" /><Relationship Type="http://schemas.openxmlformats.org/officeDocument/2006/relationships/image" Target="/word/media/d7e77d1d-ab58-487d-a734-d4ccafbfe492.png" Id="R26a6dd0979644b31" /></Relationships>
</file>