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bbc86e4e0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5cd71897a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Dyulya,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1a728f1674b89" /><Relationship Type="http://schemas.openxmlformats.org/officeDocument/2006/relationships/numbering" Target="/word/numbering.xml" Id="R535629c85d5640e2" /><Relationship Type="http://schemas.openxmlformats.org/officeDocument/2006/relationships/settings" Target="/word/settings.xml" Id="R6d18bc324e904212" /><Relationship Type="http://schemas.openxmlformats.org/officeDocument/2006/relationships/image" Target="/word/media/e6942704-04e7-4974-948e-98ba4f3bcdb5.png" Id="R75c5cd71897a490d" /></Relationships>
</file>