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b50830e8a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27443ddd2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527ee02e04ab7" /><Relationship Type="http://schemas.openxmlformats.org/officeDocument/2006/relationships/numbering" Target="/word/numbering.xml" Id="R4385215b31dd4c82" /><Relationship Type="http://schemas.openxmlformats.org/officeDocument/2006/relationships/settings" Target="/word/settings.xml" Id="R140f8372b620442a" /><Relationship Type="http://schemas.openxmlformats.org/officeDocument/2006/relationships/image" Target="/word/media/9181d2ab-fe89-420b-95e1-8a764277a636.png" Id="Rcaa27443ddd2423c" /></Relationships>
</file>