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fe7c98944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123e6d2de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Kaynardzha,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fb1dda3834f0c" /><Relationship Type="http://schemas.openxmlformats.org/officeDocument/2006/relationships/numbering" Target="/word/numbering.xml" Id="R9c254309c85d4e21" /><Relationship Type="http://schemas.openxmlformats.org/officeDocument/2006/relationships/settings" Target="/word/settings.xml" Id="R9ab05645f4c64e8f" /><Relationship Type="http://schemas.openxmlformats.org/officeDocument/2006/relationships/image" Target="/word/media/93213ea0-2689-44a1-aa98-7c35998c5e38.png" Id="R203123e6d2de47d1" /></Relationships>
</file>