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d11df83fc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f8cb7667e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c6be4f5314cca" /><Relationship Type="http://schemas.openxmlformats.org/officeDocument/2006/relationships/numbering" Target="/word/numbering.xml" Id="R34f4c77df42f41c3" /><Relationship Type="http://schemas.openxmlformats.org/officeDocument/2006/relationships/settings" Target="/word/settings.xml" Id="R74b574cc44e0429a" /><Relationship Type="http://schemas.openxmlformats.org/officeDocument/2006/relationships/image" Target="/word/media/3932c5bc-7004-4b4f-bcc9-f36250b4e1f2.png" Id="R98bf8cb7667e49cc" /></Relationships>
</file>