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ef382367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d62558f6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Konevets,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91565fe284a02" /><Relationship Type="http://schemas.openxmlformats.org/officeDocument/2006/relationships/numbering" Target="/word/numbering.xml" Id="R770832bcfd4647dc" /><Relationship Type="http://schemas.openxmlformats.org/officeDocument/2006/relationships/settings" Target="/word/settings.xml" Id="Rd974c9b8178a4b66" /><Relationship Type="http://schemas.openxmlformats.org/officeDocument/2006/relationships/image" Target="/word/media/e1c4d4b0-8b00-4ac1-a295-5aa22cd61ed4.png" Id="R6844d62558f642e0" /></Relationships>
</file>