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3e2633de4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eef58e47d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Kopriva,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185364a9e4eea" /><Relationship Type="http://schemas.openxmlformats.org/officeDocument/2006/relationships/numbering" Target="/word/numbering.xml" Id="Ra05bd8ec08d547c9" /><Relationship Type="http://schemas.openxmlformats.org/officeDocument/2006/relationships/settings" Target="/word/settings.xml" Id="R5acd84b9dc4e4bc3" /><Relationship Type="http://schemas.openxmlformats.org/officeDocument/2006/relationships/image" Target="/word/media/174e76bf-3372-4f17-8dbd-e48ee045d542.png" Id="Rfe6eef58e47d4293" /></Relationships>
</file>