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adae84f34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7e619896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1217f639f4f1d" /><Relationship Type="http://schemas.openxmlformats.org/officeDocument/2006/relationships/numbering" Target="/word/numbering.xml" Id="R6539335f533b4ff4" /><Relationship Type="http://schemas.openxmlformats.org/officeDocument/2006/relationships/settings" Target="/word/settings.xml" Id="Rac9802626c0b4b46" /><Relationship Type="http://schemas.openxmlformats.org/officeDocument/2006/relationships/image" Target="/word/media/9b834524-005a-494b-a7a8-637e3187445c.png" Id="Re997e619896c4cef" /></Relationships>
</file>