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7b094e3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62b0082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aba67bae4a7f" /><Relationship Type="http://schemas.openxmlformats.org/officeDocument/2006/relationships/numbering" Target="/word/numbering.xml" Id="R387aed4fc89842d7" /><Relationship Type="http://schemas.openxmlformats.org/officeDocument/2006/relationships/settings" Target="/word/settings.xml" Id="R51fc87be14c44564" /><Relationship Type="http://schemas.openxmlformats.org/officeDocument/2006/relationships/image" Target="/word/media/19fa54fc-b8bd-44ee-b288-5a8d304279fe.png" Id="R9f2862b008234029" /></Relationships>
</file>