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45466b0f4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c1917fa0a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Krustatitsa,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6ac1246fb43dc" /><Relationship Type="http://schemas.openxmlformats.org/officeDocument/2006/relationships/numbering" Target="/word/numbering.xml" Id="Rc03d4f2bab5142ef" /><Relationship Type="http://schemas.openxmlformats.org/officeDocument/2006/relationships/settings" Target="/word/settings.xml" Id="R7639006edff54d8c" /><Relationship Type="http://schemas.openxmlformats.org/officeDocument/2006/relationships/image" Target="/word/media/39b699f2-948f-464f-a2d3-4f0b502ae456.png" Id="R9e6c1917fa0a45c2" /></Relationships>
</file>