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da365db52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3778e0a70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Lulichka,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9628f1d55447b" /><Relationship Type="http://schemas.openxmlformats.org/officeDocument/2006/relationships/numbering" Target="/word/numbering.xml" Id="R4a8d5e1319214955" /><Relationship Type="http://schemas.openxmlformats.org/officeDocument/2006/relationships/settings" Target="/word/settings.xml" Id="R0a1a65969ca54bff" /><Relationship Type="http://schemas.openxmlformats.org/officeDocument/2006/relationships/image" Target="/word/media/0f1399de-0b1a-45dc-a107-fded7c1165ae.png" Id="Rca13778e0a704f5f" /></Relationships>
</file>