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a33259e8b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3090de932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Luvino,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1b3cb10b24a5a" /><Relationship Type="http://schemas.openxmlformats.org/officeDocument/2006/relationships/numbering" Target="/word/numbering.xml" Id="R56d0a6d35aa64f80" /><Relationship Type="http://schemas.openxmlformats.org/officeDocument/2006/relationships/settings" Target="/word/settings.xml" Id="Re112d803d9e04c28" /><Relationship Type="http://schemas.openxmlformats.org/officeDocument/2006/relationships/image" Target="/word/media/806b5cff-47d7-4380-8800-c74389b406c1.png" Id="R5f23090de93249dd" /></Relationships>
</file>