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b4728e6af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bfe71500f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Lyublen,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ccf9dfcd24d5c" /><Relationship Type="http://schemas.openxmlformats.org/officeDocument/2006/relationships/numbering" Target="/word/numbering.xml" Id="R40c12f64effc4e65" /><Relationship Type="http://schemas.openxmlformats.org/officeDocument/2006/relationships/settings" Target="/word/settings.xml" Id="R1f83606d6d2e4b0c" /><Relationship Type="http://schemas.openxmlformats.org/officeDocument/2006/relationships/image" Target="/word/media/27d6d992-2059-4788-bf3e-5390c59bc153.png" Id="Ra52bfe71500f486e" /></Relationships>
</file>