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e4898c58f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638dc10ed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Malki Voden,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e4d6fdfa94e70" /><Relationship Type="http://schemas.openxmlformats.org/officeDocument/2006/relationships/numbering" Target="/word/numbering.xml" Id="R87dab3e2969c476e" /><Relationship Type="http://schemas.openxmlformats.org/officeDocument/2006/relationships/settings" Target="/word/settings.xml" Id="R635e3d1f31694019" /><Relationship Type="http://schemas.openxmlformats.org/officeDocument/2006/relationships/image" Target="/word/media/a5e424f7-c0b5-4052-a03e-962a068c1724.png" Id="Rc9d638dc10ed498c" /></Relationships>
</file>