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e02e6a9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853dc1a8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Miladinovtsi,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900f3068e44a9" /><Relationship Type="http://schemas.openxmlformats.org/officeDocument/2006/relationships/numbering" Target="/word/numbering.xml" Id="Re875c48a2e5e4ee0" /><Relationship Type="http://schemas.openxmlformats.org/officeDocument/2006/relationships/settings" Target="/word/settings.xml" Id="Ra5d34f6144df40c9" /><Relationship Type="http://schemas.openxmlformats.org/officeDocument/2006/relationships/image" Target="/word/media/04a3d511-fa1c-4bb7-b831-38c5aff0a1e8.png" Id="R5e8853dc1a814e52" /></Relationships>
</file>