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f2215a395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4132d2c6f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Milchina Luka,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d221f96f24310" /><Relationship Type="http://schemas.openxmlformats.org/officeDocument/2006/relationships/numbering" Target="/word/numbering.xml" Id="Ra5ad6710ea6f45f0" /><Relationship Type="http://schemas.openxmlformats.org/officeDocument/2006/relationships/settings" Target="/word/settings.xml" Id="R9b2b296b529c4340" /><Relationship Type="http://schemas.openxmlformats.org/officeDocument/2006/relationships/image" Target="/word/media/c86fd61e-9926-4dd8-a4ea-c5cd786801a8.png" Id="R0c94132d2c6f4382" /></Relationships>
</file>