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87efcf1bf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35c8c7e2a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Musurlii,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7e7406c4a4c70" /><Relationship Type="http://schemas.openxmlformats.org/officeDocument/2006/relationships/numbering" Target="/word/numbering.xml" Id="R28724f2fe17e4e55" /><Relationship Type="http://schemas.openxmlformats.org/officeDocument/2006/relationships/settings" Target="/word/settings.xml" Id="R0f17e7ed8975424d" /><Relationship Type="http://schemas.openxmlformats.org/officeDocument/2006/relationships/image" Target="/word/media/b3300f11-131d-4ef9-b1e7-15ac486fc458.png" Id="R6d035c8c7e2a4a44" /></Relationships>
</file>