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a36c81c09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682efba8e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Nedelkova Grashtitsa,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10246adfd4598" /><Relationship Type="http://schemas.openxmlformats.org/officeDocument/2006/relationships/numbering" Target="/word/numbering.xml" Id="R1be316c1e2b9418a" /><Relationship Type="http://schemas.openxmlformats.org/officeDocument/2006/relationships/settings" Target="/word/settings.xml" Id="R282719e61ba843f0" /><Relationship Type="http://schemas.openxmlformats.org/officeDocument/2006/relationships/image" Target="/word/media/3847cc8e-9f32-4a75-9dbb-cf391ea307d2.png" Id="R6fe682efba8e44a1" /></Relationships>
</file>