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e1514a26a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4fab3a4e0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Petrevene,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516a22e76455a" /><Relationship Type="http://schemas.openxmlformats.org/officeDocument/2006/relationships/numbering" Target="/word/numbering.xml" Id="R62bb84f69aef42b5" /><Relationship Type="http://schemas.openxmlformats.org/officeDocument/2006/relationships/settings" Target="/word/settings.xml" Id="R9511737ec76a445a" /><Relationship Type="http://schemas.openxmlformats.org/officeDocument/2006/relationships/image" Target="/word/media/9a20033e-388f-4aea-a7a9-cfee6c4fc796.png" Id="R4514fab3a4e04ebe" /></Relationships>
</file>