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46077ffa2449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13f20c1dee49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Sharbanska,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595f927d514d4f" /><Relationship Type="http://schemas.openxmlformats.org/officeDocument/2006/relationships/numbering" Target="/word/numbering.xml" Id="R6e52ae909f88455c" /><Relationship Type="http://schemas.openxmlformats.org/officeDocument/2006/relationships/settings" Target="/word/settings.xml" Id="R79932508229a467c" /><Relationship Type="http://schemas.openxmlformats.org/officeDocument/2006/relationships/image" Target="/word/media/a750c395-d109-4935-8748-f029f9e8658b.png" Id="R0513f20c1dee4988" /></Relationships>
</file>