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c0fd04c9a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d069e3f52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Shipkovitsa,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c3c50b08e4662" /><Relationship Type="http://schemas.openxmlformats.org/officeDocument/2006/relationships/numbering" Target="/word/numbering.xml" Id="R2e8cab02649f4ff8" /><Relationship Type="http://schemas.openxmlformats.org/officeDocument/2006/relationships/settings" Target="/word/settings.xml" Id="R25acba8af7ce4cb8" /><Relationship Type="http://schemas.openxmlformats.org/officeDocument/2006/relationships/image" Target="/word/media/39d90ae8-8abf-4770-a1ab-85b5da830195.png" Id="Ra73d069e3f524802" /></Relationships>
</file>