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63cfb149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203fc1f25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Sini Rid,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f02e37e9e4a8b" /><Relationship Type="http://schemas.openxmlformats.org/officeDocument/2006/relationships/numbering" Target="/word/numbering.xml" Id="R9fea6801d9ee4797" /><Relationship Type="http://schemas.openxmlformats.org/officeDocument/2006/relationships/settings" Target="/word/settings.xml" Id="Raf061f34207c484e" /><Relationship Type="http://schemas.openxmlformats.org/officeDocument/2006/relationships/image" Target="/word/media/57106770-8719-47b3-a7d9-5a2a1bfae9e5.png" Id="Re0c203fc1f254907" /></Relationships>
</file>