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111fdc52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16c0040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Slavyanin,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0bdf07c644ff" /><Relationship Type="http://schemas.openxmlformats.org/officeDocument/2006/relationships/numbering" Target="/word/numbering.xml" Id="R15cd38cc31a043d5" /><Relationship Type="http://schemas.openxmlformats.org/officeDocument/2006/relationships/settings" Target="/word/settings.xml" Id="Rec5403314be44c97" /><Relationship Type="http://schemas.openxmlformats.org/officeDocument/2006/relationships/image" Target="/word/media/6940f9c3-4a99-4846-a4e3-a327581a4d88.png" Id="Rcc6316c0040e4052" /></Relationships>
</file>