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28618e780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64c86e8f9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Tikhomir,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bb7dd62a74f0a" /><Relationship Type="http://schemas.openxmlformats.org/officeDocument/2006/relationships/numbering" Target="/word/numbering.xml" Id="Ra7810cda50d145c1" /><Relationship Type="http://schemas.openxmlformats.org/officeDocument/2006/relationships/settings" Target="/word/settings.xml" Id="R28df150db92a495f" /><Relationship Type="http://schemas.openxmlformats.org/officeDocument/2006/relationships/image" Target="/word/media/9f3afca1-9926-4087-9240-d767fbd0124b.png" Id="R6dc64c86e8f94b76" /></Relationships>
</file>