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c75f33de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f10c2b6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Totyuvtsi,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b92afaba416d" /><Relationship Type="http://schemas.openxmlformats.org/officeDocument/2006/relationships/numbering" Target="/word/numbering.xml" Id="R736e953241894268" /><Relationship Type="http://schemas.openxmlformats.org/officeDocument/2006/relationships/settings" Target="/word/settings.xml" Id="R53c969ba57f9422d" /><Relationship Type="http://schemas.openxmlformats.org/officeDocument/2006/relationships/image" Target="/word/media/57d10af0-eefe-475b-a582-fe54e34a6d91.png" Id="Rc283f10c2b6a4e50" /></Relationships>
</file>