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0d0e15355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15f67681a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Tupchileshtovo,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2ceb513084319" /><Relationship Type="http://schemas.openxmlformats.org/officeDocument/2006/relationships/numbering" Target="/word/numbering.xml" Id="R973dbf19aa664c0f" /><Relationship Type="http://schemas.openxmlformats.org/officeDocument/2006/relationships/settings" Target="/word/settings.xml" Id="Rcefcced4e8b94e03" /><Relationship Type="http://schemas.openxmlformats.org/officeDocument/2006/relationships/image" Target="/word/media/572cbc60-a8fb-452f-a388-e2ce6e98f04e.png" Id="R53715f67681a4640" /></Relationships>
</file>