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aca231c33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30162300c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Uzovo,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3a419fa3a49eb" /><Relationship Type="http://schemas.openxmlformats.org/officeDocument/2006/relationships/numbering" Target="/word/numbering.xml" Id="R50bcabd5d6eb4fdb" /><Relationship Type="http://schemas.openxmlformats.org/officeDocument/2006/relationships/settings" Target="/word/settings.xml" Id="R52c9057f3ac846a9" /><Relationship Type="http://schemas.openxmlformats.org/officeDocument/2006/relationships/image" Target="/word/media/da06ef4e-5519-478e-9041-4e6fb8e73a66.png" Id="Rde530162300c463a" /></Relationships>
</file>