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eb9e66717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2c1ca93f1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Vodenicharsko,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d3b81c1074eb9" /><Relationship Type="http://schemas.openxmlformats.org/officeDocument/2006/relationships/numbering" Target="/word/numbering.xml" Id="Raa9cad14803f432a" /><Relationship Type="http://schemas.openxmlformats.org/officeDocument/2006/relationships/settings" Target="/word/settings.xml" Id="R3f7c9aa2d49a4bb5" /><Relationship Type="http://schemas.openxmlformats.org/officeDocument/2006/relationships/image" Target="/word/media/7b21477d-d23c-4cf8-8773-821be0aa7ca4.png" Id="R36b2c1ca93f14618" /></Relationships>
</file>