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fae4ed09c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3af447311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Yasenovets,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e2acdaeef4e34" /><Relationship Type="http://schemas.openxmlformats.org/officeDocument/2006/relationships/numbering" Target="/word/numbering.xml" Id="R957516133d914acf" /><Relationship Type="http://schemas.openxmlformats.org/officeDocument/2006/relationships/settings" Target="/word/settings.xml" Id="Ra83849eda4f44a48" /><Relationship Type="http://schemas.openxmlformats.org/officeDocument/2006/relationships/image" Target="/word/media/5546bc2c-c3c9-4f62-af5c-a9884b6136e3.png" Id="R8bb3af447311402e" /></Relationships>
</file>