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c2a2e32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b4ec8fe5e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Yastrebna,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c56224f9f40f6" /><Relationship Type="http://schemas.openxmlformats.org/officeDocument/2006/relationships/numbering" Target="/word/numbering.xml" Id="Rb8b60f464ac04ce8" /><Relationship Type="http://schemas.openxmlformats.org/officeDocument/2006/relationships/settings" Target="/word/settings.xml" Id="R60d94a740f594d9a" /><Relationship Type="http://schemas.openxmlformats.org/officeDocument/2006/relationships/image" Target="/word/media/d9bd0ab0-60dc-4c74-8ba5-b27e8fba5b4a.png" Id="R965b4ec8fe5e4a09" /></Relationships>
</file>